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BC" w:rsidRPr="00062DBC" w:rsidRDefault="00062DBC" w:rsidP="00062DBC">
      <w:pPr>
        <w:spacing w:before="63" w:after="63" w:line="240" w:lineRule="auto"/>
        <w:rPr>
          <w:rFonts w:ascii="Arial" w:eastAsia="Times New Roman" w:hAnsi="Arial" w:cs="Arial"/>
          <w:b/>
          <w:bCs/>
          <w:lang w:eastAsia="ru-RU"/>
        </w:rPr>
      </w:pPr>
      <w:r w:rsidRPr="00062DBC">
        <w:rPr>
          <w:rFonts w:ascii="Arial" w:eastAsia="Times New Roman" w:hAnsi="Arial" w:cs="Arial"/>
          <w:b/>
          <w:bCs/>
          <w:lang w:eastAsia="ru-RU"/>
        </w:rPr>
        <w:t>Информация о ФГОС для всех участников образовательного процесса</w:t>
      </w:r>
      <w:bookmarkStart w:id="0" w:name="_GoBack"/>
      <w:bookmarkEnd w:id="0"/>
    </w:p>
    <w:p w:rsidR="00062DBC" w:rsidRDefault="00062DBC" w:rsidP="00062DBC">
      <w:pPr>
        <w:spacing w:before="63" w:after="63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62DBC" w:rsidRDefault="00062DBC" w:rsidP="00062DBC">
      <w:pPr>
        <w:spacing w:before="63"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Что такое федеральные государственные образовательные стандарты общего образования (ФГОС)?</w:t>
      </w: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u w:val="single"/>
          <w:lang w:eastAsia="ru-RU"/>
        </w:rPr>
        <w:t>Какова основная цель реализации ФГОС?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Главная цель</w:t>
      </w:r>
      <w:r>
        <w:rPr>
          <w:rFonts w:ascii="Arial" w:eastAsia="Times New Roman" w:hAnsi="Arial" w:cs="Arial"/>
          <w:sz w:val="18"/>
          <w:lang w:eastAsia="ru-RU"/>
        </w:rPr>
        <w:t> введения федеральных государственных образовательных стандартов (начального, основного, среднего) общего образования заключается в создании условий, позволяющих решить стратегическую задачу Российского образования, – </w:t>
      </w:r>
      <w:r>
        <w:rPr>
          <w:rFonts w:ascii="Arial" w:eastAsia="Times New Roman" w:hAnsi="Arial" w:cs="Arial"/>
          <w:b/>
          <w:bCs/>
          <w:sz w:val="18"/>
          <w:lang w:eastAsia="ru-RU"/>
        </w:rPr>
        <w:t>повышение качества образования, достижение новых образовательных результатов</w:t>
      </w:r>
      <w:r>
        <w:rPr>
          <w:rFonts w:ascii="Arial" w:eastAsia="Times New Roman" w:hAnsi="Arial" w:cs="Arial"/>
          <w:sz w:val="18"/>
          <w:lang w:eastAsia="ru-RU"/>
        </w:rPr>
        <w:t>, соответствующих современным запросам личности, общества и государства. 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Чем отличается новый образовательный стандарт от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предыдущих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?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Первое отличие ФГОС от его предшественников –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опора на результаты выявления запросов</w:t>
      </w:r>
      <w:r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>
        <w:rPr>
          <w:rFonts w:ascii="Arial" w:eastAsia="Times New Roman" w:hAnsi="Arial" w:cs="Arial"/>
          <w:sz w:val="18"/>
          <w:szCs w:val="18"/>
          <w:lang w:eastAsia="ru-RU"/>
        </w:rPr>
        <w:t>личности, семьи, общества и государства к результатам общего образования.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Вторым принципиальным отличием ФГОС является их ориентация на достижение не только предметных образовательных результатов (по химии, математике, русскому языку, литературе и т.д.), но, прежде всего,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на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формирование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личности учащихся</w:t>
      </w:r>
      <w:r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овладение ими универсальными способами учебной деятельности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sz w:val="18"/>
          <w:szCs w:val="18"/>
          <w:lang w:eastAsia="ru-RU"/>
        </w:rPr>
        <w:t>(умение общаться между собой, проявлять лидерские качества, проектировать свою образовательную деятельность, самостоятельно искать и обрабатывать необходимую информацию, публично презентовать свою работу и личный опыт 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т.д.)</w:t>
      </w:r>
      <w:r>
        <w:rPr>
          <w:rFonts w:ascii="Arial" w:eastAsia="Times New Roman" w:hAnsi="Arial" w:cs="Arial"/>
          <w:color w:val="800000"/>
          <w:sz w:val="18"/>
          <w:szCs w:val="18"/>
          <w:lang w:eastAsia="ru-RU"/>
        </w:rPr>
        <w:t>.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Третье отличие заключается в том, что новый стандарт вводится как общественный договор. Это значит, что если раньше главным ответчиком за результаты образования был ребенок, то теперь заключается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трехсторонний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договор</w:t>
      </w:r>
      <w:r>
        <w:rPr>
          <w:rFonts w:ascii="Arial" w:eastAsia="Times New Roman" w:hAnsi="Arial" w:cs="Arial"/>
          <w:sz w:val="18"/>
          <w:szCs w:val="18"/>
          <w:lang w:eastAsia="ru-RU"/>
        </w:rPr>
        <w:t>между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родителями, образовательным учреждением и руководителем муниципального уровня (например, начальником департамента образования города Иркутска), где прописаны права и обязанности каждой стороны. Главная задача школы – предоставить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обучающимся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качественное образование. 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Изменится ли школьная жизнь ребенка с введением ФГОС?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Да, введение стандарта второго поколения во многом должно изменить школьную жизнь наших учеников.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конкретного образовательного учреждения.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Именно по этой причине в стандарт, например, введена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Программа формирования универсальных учебных действий</w:t>
      </w:r>
      <w:r>
        <w:rPr>
          <w:rFonts w:ascii="Arial" w:eastAsia="Times New Roman" w:hAnsi="Arial" w:cs="Arial"/>
          <w:sz w:val="18"/>
          <w:szCs w:val="18"/>
          <w:lang w:eastAsia="ru-RU"/>
        </w:rPr>
        <w:t>, а учебные программы ориентированы на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развитие самостоятельной учебной деятельности школьника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– на такие виды учебной и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внеучебной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(внеурочной) деятельности, как учебное проектирование, моделирование, исследовательская деятельность, ролевые игры и др.</w:t>
      </w:r>
      <w:proofErr w:type="gramEnd"/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Отличительной особенностью нового стандарта является его</w:t>
      </w:r>
      <w:r>
        <w:rPr>
          <w:rFonts w:ascii="Arial" w:eastAsia="Times New Roman" w:hAnsi="Arial" w:cs="Arial"/>
          <w:sz w:val="18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деятельностный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характер</w:t>
      </w:r>
      <w:r>
        <w:rPr>
          <w:rFonts w:ascii="Arial" w:eastAsia="Times New Roman" w:hAnsi="Arial" w:cs="Arial"/>
          <w:sz w:val="18"/>
          <w:szCs w:val="18"/>
          <w:lang w:eastAsia="ru-RU"/>
        </w:rPr>
        <w:t>, ставящий главной целью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развитие личности школьника</w:t>
      </w:r>
      <w:r>
        <w:rPr>
          <w:rFonts w:ascii="Arial" w:eastAsia="Times New Roman" w:hAnsi="Arial" w:cs="Arial"/>
          <w:sz w:val="18"/>
          <w:szCs w:val="18"/>
          <w:lang w:eastAsia="ru-RU"/>
        </w:rPr>
        <w:t>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Так, на ступени основного общего образования (5-9 классы) у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должно быть сформировано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умение учиться и способность к организации своей деятельности</w:t>
      </w:r>
      <w:r>
        <w:rPr>
          <w:rFonts w:ascii="Arial" w:eastAsia="Times New Roman" w:hAnsi="Arial" w:cs="Arial"/>
          <w:sz w:val="18"/>
          <w:szCs w:val="18"/>
          <w:lang w:eastAsia="ru-RU"/>
        </w:rPr>
        <w:t>: умение ставить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 (портфолио, или портфель достижений учащихся). Это могут быть рисунки, сочинения, наблюдения, ауди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о-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видеоработы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, газеты, презентации, создание личного портфолио с коллекцией достижений ученика.</w:t>
      </w:r>
      <w:r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u w:val="single"/>
          <w:lang w:eastAsia="ru-RU"/>
        </w:rPr>
        <w:t>Что такое информационно-образовательная среда?</w:t>
      </w:r>
    </w:p>
    <w:p w:rsidR="00062DBC" w:rsidRDefault="00062DBC" w:rsidP="00062DBC">
      <w:pPr>
        <w:spacing w:before="63" w:after="63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Требования к информационно-образовательной среде (ИОС) являются составной частью Стандарта. ИОС должна обеспечивать возможности для информатизации работы любого учителя и учащегося. Через ИОС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ИОС качественные результаты обучения своих детей и оценку учителя.</w:t>
      </w:r>
      <w:r>
        <w:rPr>
          <w:rFonts w:ascii="Arial" w:eastAsia="Times New Roman" w:hAnsi="Arial" w:cs="Arial"/>
          <w:b/>
          <w:bCs/>
          <w:sz w:val="18"/>
          <w:lang w:eastAsia="ru-RU"/>
        </w:rPr>
        <w:t>   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    </w:t>
      </w:r>
      <w:r>
        <w:rPr>
          <w:rFonts w:ascii="Arial" w:eastAsia="Times New Roman" w:hAnsi="Arial" w:cs="Arial"/>
          <w:b/>
          <w:bCs/>
          <w:sz w:val="18"/>
          <w:u w:val="single"/>
          <w:lang w:eastAsia="ru-RU"/>
        </w:rPr>
        <w:t>Что такое внеурочная деятельность, каковы ее особенности?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Стандарт предполагает реализацию в образовательном учреждении как урочной, так и внеурочной деятельности.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Внеурочная деятельность</w:t>
      </w:r>
      <w:r>
        <w:rPr>
          <w:rFonts w:ascii="Arial" w:eastAsia="Times New Roman" w:hAnsi="Arial" w:cs="Arial"/>
          <w:sz w:val="18"/>
          <w:lang w:eastAsia="ru-RU"/>
        </w:rPr>
        <w:t> 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общеинтеллектуальное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, общекультурное).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062DBC" w:rsidRDefault="00062DBC" w:rsidP="00062DBC">
      <w:pPr>
        <w:spacing w:before="63" w:after="6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Во внеурочную деятельность могут входить:</w:t>
      </w:r>
    </w:p>
    <w:p w:rsidR="00062DBC" w:rsidRDefault="00062DBC" w:rsidP="00062DBC">
      <w:pPr>
        <w:numPr>
          <w:ilvl w:val="0"/>
          <w:numId w:val="1"/>
        </w:numPr>
        <w:spacing w:before="100" w:beforeAutospacing="1"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индивидуальные занятия учителя с детьми, требующими психолого-педагогической и коррекционной поддержки,</w:t>
      </w:r>
    </w:p>
    <w:p w:rsidR="00062DBC" w:rsidRDefault="00062DBC" w:rsidP="00062DBC">
      <w:pPr>
        <w:numPr>
          <w:ilvl w:val="0"/>
          <w:numId w:val="1"/>
        </w:numPr>
        <w:spacing w:before="100" w:beforeAutospacing="1"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индивидуальные и групповые консультации (в том числе – дистанционные) для детей различных категорий,</w:t>
      </w:r>
    </w:p>
    <w:p w:rsidR="00062DBC" w:rsidRDefault="00062DBC" w:rsidP="00062DBC">
      <w:pPr>
        <w:numPr>
          <w:ilvl w:val="0"/>
          <w:numId w:val="1"/>
        </w:numPr>
        <w:spacing w:before="100" w:beforeAutospacing="1"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proofErr w:type="gramEnd"/>
    </w:p>
    <w:p w:rsidR="00DA270A" w:rsidRDefault="00062DBC" w:rsidP="00062DBC">
      <w:r>
        <w:rPr>
          <w:rFonts w:ascii="Arial" w:eastAsia="Times New Roman" w:hAnsi="Arial" w:cs="Arial"/>
          <w:sz w:val="18"/>
          <w:szCs w:val="18"/>
          <w:lang w:eastAsia="ru-RU"/>
        </w:rPr>
        <w:t>С информацией о новых образовательных стандартах, образовательными программами по учебным предметам можно ознакомиться на сайте:</w:t>
      </w:r>
      <w:r>
        <w:rPr>
          <w:rFonts w:ascii="Arial" w:eastAsia="Times New Roman" w:hAnsi="Arial" w:cs="Arial"/>
          <w:sz w:val="18"/>
          <w:lang w:eastAsia="ru-RU"/>
        </w:rPr>
        <w:t> </w:t>
      </w:r>
      <w:hyperlink r:id="rId6" w:history="1">
        <w:r>
          <w:rPr>
            <w:rStyle w:val="a3"/>
            <w:rFonts w:ascii="Arial" w:eastAsia="Times New Roman" w:hAnsi="Arial" w:cs="Arial"/>
            <w:color w:val="4FAFC3"/>
            <w:sz w:val="18"/>
            <w:lang w:eastAsia="ru-RU"/>
          </w:rPr>
          <w:t>http://standart.edu.ru/</w:t>
        </w:r>
      </w:hyperlink>
    </w:p>
    <w:sectPr w:rsidR="00D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452"/>
    <w:multiLevelType w:val="multilevel"/>
    <w:tmpl w:val="B7C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7E"/>
    <w:rsid w:val="00062DBC"/>
    <w:rsid w:val="004D197E"/>
    <w:rsid w:val="00D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4500</Characters>
  <Application>Microsoft Office Word</Application>
  <DocSecurity>0</DocSecurity>
  <Lines>37</Lines>
  <Paragraphs>10</Paragraphs>
  <ScaleCrop>false</ScaleCrop>
  <Company>Приваленская СОШ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Андреевна</dc:creator>
  <cp:keywords/>
  <dc:description/>
  <cp:lastModifiedBy>Ковалева Вера Андреевна</cp:lastModifiedBy>
  <cp:revision>2</cp:revision>
  <dcterms:created xsi:type="dcterms:W3CDTF">2014-01-28T05:12:00Z</dcterms:created>
  <dcterms:modified xsi:type="dcterms:W3CDTF">2014-01-28T05:14:00Z</dcterms:modified>
</cp:coreProperties>
</file>