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86" w:rsidRDefault="00A95986" w:rsidP="00A95986">
      <w:pPr>
        <w:pStyle w:val="a3"/>
        <w:shd w:val="clear" w:color="auto" w:fill="FFFFFF"/>
        <w:spacing w:before="195" w:beforeAutospacing="0" w:after="195" w:afterAutospacing="0" w:line="293" w:lineRule="atLeast"/>
        <w:jc w:val="center"/>
        <w:rPr>
          <w:rFonts w:ascii="Arial" w:hAnsi="Arial" w:cs="Arial"/>
          <w:color w:val="423F3E"/>
          <w:sz w:val="20"/>
          <w:szCs w:val="20"/>
        </w:rPr>
      </w:pPr>
      <w:r>
        <w:rPr>
          <w:rStyle w:val="a4"/>
          <w:rFonts w:ascii="Arial" w:hAnsi="Arial" w:cs="Arial"/>
          <w:color w:val="423F3E"/>
          <w:sz w:val="20"/>
          <w:szCs w:val="20"/>
        </w:rPr>
        <w:t>ИНФОРМАЦИЯ О МЕСТАХ РЕГИСТРАЦИИ ДЛЯ ПРОХОЖДЕНИЯ ГИА-9 в 2017 году</w:t>
      </w:r>
    </w:p>
    <w:p w:rsidR="00A95986" w:rsidRDefault="00A95986" w:rsidP="00A95986">
      <w:pPr>
        <w:pStyle w:val="a3"/>
        <w:shd w:val="clear" w:color="auto" w:fill="FFFFFF"/>
        <w:spacing w:before="195" w:beforeAutospacing="0" w:after="195" w:afterAutospacing="0" w:line="293" w:lineRule="atLeast"/>
        <w:rPr>
          <w:rFonts w:ascii="Arial" w:hAnsi="Arial" w:cs="Arial"/>
          <w:color w:val="423F3E"/>
          <w:sz w:val="20"/>
          <w:szCs w:val="20"/>
        </w:rPr>
      </w:pPr>
      <w:r>
        <w:rPr>
          <w:rFonts w:ascii="Arial" w:hAnsi="Arial" w:cs="Arial"/>
          <w:color w:val="423F3E"/>
          <w:sz w:val="20"/>
          <w:szCs w:val="20"/>
        </w:rPr>
        <w:t>Министерство образования Омской области информирует участников государственной итоговой аттестации по образовательным программам основного общего образования о местах регистрации в 2017 году.</w:t>
      </w:r>
    </w:p>
    <w:p w:rsidR="00A95986" w:rsidRDefault="00A95986" w:rsidP="00A95986">
      <w:pPr>
        <w:pStyle w:val="a3"/>
        <w:shd w:val="clear" w:color="auto" w:fill="FFFFFF"/>
        <w:spacing w:before="195" w:beforeAutospacing="0" w:after="195" w:afterAutospacing="0" w:line="293" w:lineRule="atLeast"/>
        <w:rPr>
          <w:rFonts w:ascii="Arial" w:hAnsi="Arial" w:cs="Arial"/>
          <w:color w:val="423F3E"/>
          <w:sz w:val="20"/>
          <w:szCs w:val="20"/>
        </w:rPr>
      </w:pPr>
      <w:r>
        <w:rPr>
          <w:rStyle w:val="a4"/>
          <w:rFonts w:ascii="Arial" w:hAnsi="Arial" w:cs="Arial"/>
          <w:color w:val="423F3E"/>
          <w:sz w:val="20"/>
          <w:szCs w:val="20"/>
        </w:rPr>
        <w:t>Подача заявления на ГИА-9 </w:t>
      </w:r>
      <w:r>
        <w:rPr>
          <w:rFonts w:ascii="Arial" w:hAnsi="Arial" w:cs="Arial"/>
          <w:color w:val="423F3E"/>
          <w:sz w:val="20"/>
          <w:szCs w:val="20"/>
        </w:rPr>
        <w:t>в форме основного государственного экзамена (ОГЭ) или государственного выпускного экзамена (ГВЭ) осуществляется        </w:t>
      </w:r>
      <w:r>
        <w:rPr>
          <w:rStyle w:val="a4"/>
          <w:rFonts w:ascii="Arial" w:hAnsi="Arial" w:cs="Arial"/>
          <w:color w:val="423F3E"/>
          <w:sz w:val="20"/>
          <w:szCs w:val="20"/>
          <w:u w:val="single"/>
        </w:rPr>
        <w:t>до 1 марта 2017 года.</w:t>
      </w:r>
    </w:p>
    <w:p w:rsidR="00A95986" w:rsidRDefault="00A95986" w:rsidP="00A95986">
      <w:pPr>
        <w:pStyle w:val="a3"/>
        <w:shd w:val="clear" w:color="auto" w:fill="FFFFFF"/>
        <w:spacing w:before="195" w:beforeAutospacing="0" w:after="195" w:afterAutospacing="0" w:line="293" w:lineRule="atLeast"/>
        <w:rPr>
          <w:rFonts w:ascii="Arial" w:hAnsi="Arial" w:cs="Arial"/>
          <w:color w:val="423F3E"/>
          <w:sz w:val="20"/>
          <w:szCs w:val="20"/>
        </w:rPr>
      </w:pPr>
      <w:r>
        <w:rPr>
          <w:rFonts w:ascii="Arial" w:hAnsi="Arial" w:cs="Arial"/>
          <w:color w:val="423F3E"/>
          <w:sz w:val="20"/>
          <w:szCs w:val="20"/>
        </w:rPr>
        <w:t>Места регистрации:</w:t>
      </w:r>
    </w:p>
    <w:p w:rsidR="00A95986" w:rsidRDefault="00A95986" w:rsidP="00A95986">
      <w:pPr>
        <w:pStyle w:val="a3"/>
        <w:shd w:val="clear" w:color="auto" w:fill="FFFFFF"/>
        <w:spacing w:before="195" w:beforeAutospacing="0" w:after="195" w:afterAutospacing="0" w:line="293" w:lineRule="atLeast"/>
        <w:rPr>
          <w:rFonts w:ascii="Arial" w:hAnsi="Arial" w:cs="Arial"/>
          <w:color w:val="423F3E"/>
          <w:sz w:val="20"/>
          <w:szCs w:val="20"/>
        </w:rPr>
      </w:pPr>
      <w:proofErr w:type="gramStart"/>
      <w:r>
        <w:rPr>
          <w:rFonts w:ascii="Arial" w:hAnsi="Arial" w:cs="Arial"/>
          <w:color w:val="423F3E"/>
          <w:sz w:val="20"/>
          <w:szCs w:val="20"/>
        </w:rPr>
        <w:t>— для обучающихся, осваивающих образовательные программы основного общего образования, а также лиц, желающих пройти ГИА-9 в качестве экстернов*, – образовательные организации, осуществляющие образовательную деятельность по имеющей государственную аккреди</w:t>
      </w:r>
      <w:bookmarkStart w:id="0" w:name="_GoBack"/>
      <w:r>
        <w:rPr>
          <w:rFonts w:ascii="Arial" w:hAnsi="Arial" w:cs="Arial"/>
          <w:color w:val="423F3E"/>
          <w:sz w:val="20"/>
          <w:szCs w:val="20"/>
        </w:rPr>
        <w:t>т</w:t>
      </w:r>
      <w:bookmarkEnd w:id="0"/>
      <w:r>
        <w:rPr>
          <w:rFonts w:ascii="Arial" w:hAnsi="Arial" w:cs="Arial"/>
          <w:color w:val="423F3E"/>
          <w:sz w:val="20"/>
          <w:szCs w:val="20"/>
        </w:rPr>
        <w:t>ацию образовательной программе основного общего образования.</w:t>
      </w:r>
      <w:proofErr w:type="gramEnd"/>
    </w:p>
    <w:p w:rsidR="0038413C" w:rsidRDefault="0038413C"/>
    <w:sectPr w:rsidR="0038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D"/>
    <w:rsid w:val="0021766D"/>
    <w:rsid w:val="0038413C"/>
    <w:rsid w:val="00A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Приваленская СОШ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2</cp:revision>
  <dcterms:created xsi:type="dcterms:W3CDTF">2017-05-17T07:45:00Z</dcterms:created>
  <dcterms:modified xsi:type="dcterms:W3CDTF">2017-05-17T07:45:00Z</dcterms:modified>
</cp:coreProperties>
</file>