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3DC" w:rsidRPr="007F053E" w:rsidRDefault="007F053E" w:rsidP="007F05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F053E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7F053E" w:rsidRPr="007F053E" w:rsidRDefault="007F053E" w:rsidP="007F05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F053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F053E">
        <w:rPr>
          <w:rFonts w:ascii="Times New Roman" w:hAnsi="Times New Roman" w:cs="Times New Roman"/>
          <w:sz w:val="24"/>
          <w:szCs w:val="24"/>
        </w:rPr>
        <w:t>Приваленская</w:t>
      </w:r>
      <w:proofErr w:type="spellEnd"/>
      <w:r w:rsidRPr="007F053E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7F053E" w:rsidRPr="007F053E" w:rsidRDefault="007F053E" w:rsidP="007F05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F053E">
        <w:rPr>
          <w:rFonts w:ascii="Times New Roman" w:hAnsi="Times New Roman" w:cs="Times New Roman"/>
          <w:sz w:val="24"/>
          <w:szCs w:val="24"/>
        </w:rPr>
        <w:t>Азовского немецкого национального муниципального района</w:t>
      </w:r>
    </w:p>
    <w:p w:rsidR="007F053E" w:rsidRDefault="007F053E" w:rsidP="007F05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F053E">
        <w:rPr>
          <w:rFonts w:ascii="Times New Roman" w:hAnsi="Times New Roman" w:cs="Times New Roman"/>
          <w:sz w:val="24"/>
          <w:szCs w:val="24"/>
        </w:rPr>
        <w:t>Омской области</w:t>
      </w:r>
    </w:p>
    <w:p w:rsidR="007F053E" w:rsidRDefault="007F053E" w:rsidP="007F05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03E79" w:rsidRPr="00F03E79" w:rsidRDefault="00F03E79" w:rsidP="00F03E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E79">
        <w:rPr>
          <w:rFonts w:ascii="Times New Roman" w:hAnsi="Times New Roman" w:cs="Times New Roman"/>
          <w:b/>
          <w:sz w:val="24"/>
          <w:szCs w:val="24"/>
        </w:rPr>
        <w:t>Наличие возможности оказания обучающимся психолого-педагогической,</w:t>
      </w:r>
    </w:p>
    <w:p w:rsidR="007F053E" w:rsidRPr="00F03E79" w:rsidRDefault="00F03E79" w:rsidP="00F03E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E79">
        <w:rPr>
          <w:rFonts w:ascii="Times New Roman" w:hAnsi="Times New Roman" w:cs="Times New Roman"/>
          <w:b/>
          <w:sz w:val="24"/>
          <w:szCs w:val="24"/>
        </w:rPr>
        <w:t>медицинской и социальной помощи</w:t>
      </w:r>
    </w:p>
    <w:p w:rsidR="00F03E79" w:rsidRDefault="00F03E79" w:rsidP="00F03E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50" w:type="dxa"/>
        <w:tblInd w:w="-431" w:type="dxa"/>
        <w:tblLook w:val="04A0" w:firstRow="1" w:lastRow="0" w:firstColumn="1" w:lastColumn="0" w:noHBand="0" w:noVBand="1"/>
      </w:tblPr>
      <w:tblGrid>
        <w:gridCol w:w="3687"/>
        <w:gridCol w:w="6663"/>
      </w:tblGrid>
      <w:tr w:rsidR="007F053E" w:rsidTr="00F03E79">
        <w:tc>
          <w:tcPr>
            <w:tcW w:w="3687" w:type="dxa"/>
          </w:tcPr>
          <w:p w:rsidR="007F053E" w:rsidRDefault="00F03E79" w:rsidP="00F03E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психолого-педагогического консультирования обучающихся, их родителей (законных представителей), педагогических работников (наличие программы психологического сопровождения деятельности какой–либо категории обучающихся)</w:t>
            </w:r>
          </w:p>
        </w:tc>
        <w:tc>
          <w:tcPr>
            <w:tcW w:w="6663" w:type="dxa"/>
          </w:tcPr>
          <w:p w:rsidR="007F053E" w:rsidRDefault="00F03E79" w:rsidP="00F03E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Приваленская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осуществляется психолого-педагогическое консультирование для обучающихся, их родителей (законных представителей), педагогических работников. Педагогом-психологом проводятся групповые занятия с элементами тренинга среди обучающихся, в соответствии </w:t>
            </w:r>
            <w:r w:rsidR="00C37F43">
              <w:rPr>
                <w:rFonts w:ascii="Times New Roman" w:hAnsi="Times New Roman" w:cs="Times New Roman"/>
                <w:sz w:val="24"/>
                <w:szCs w:val="24"/>
              </w:rPr>
              <w:t xml:space="preserve">с планом. Для обучающихся, состоящих на </w:t>
            </w:r>
            <w:proofErr w:type="spellStart"/>
            <w:r w:rsidR="00C37F43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="00C37F43">
              <w:rPr>
                <w:rFonts w:ascii="Times New Roman" w:hAnsi="Times New Roman" w:cs="Times New Roman"/>
                <w:sz w:val="24"/>
                <w:szCs w:val="24"/>
              </w:rPr>
              <w:t xml:space="preserve"> учете, на учете в инспекции по делам несовершеннолетних и семей, находящихся в СОП разработаны и реализующихся программы индивидуально-профилактической работы. В программы включена работа классного руководителя, социального педагога, заместителя директора по ВР, инспектора по ЗПР. Для профилактики и урегулирования конфликтов в школе создана Служба школьной медиации, в которую входят педагоги и обучающиеся старших классов.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053E" w:rsidTr="00F03E79">
        <w:tc>
          <w:tcPr>
            <w:tcW w:w="3687" w:type="dxa"/>
          </w:tcPr>
          <w:p w:rsidR="007F053E" w:rsidRDefault="00C37F43" w:rsidP="00F56B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коррекционно-развивающих и компенсирующих занятий с обучающимися, логопедической помощи обучающимся. </w:t>
            </w:r>
          </w:p>
        </w:tc>
        <w:tc>
          <w:tcPr>
            <w:tcW w:w="6663" w:type="dxa"/>
          </w:tcPr>
          <w:p w:rsidR="007F053E" w:rsidRDefault="00C37F43" w:rsidP="00C37F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Логопедическая и дефектологическая помощь оказывается обучающимся с ОВЗ в рамках коррекционно-развивающей программы, разработанной на основании рекомендации ПМПК. </w:t>
            </w:r>
          </w:p>
        </w:tc>
      </w:tr>
      <w:tr w:rsidR="007F053E" w:rsidTr="00F03E79">
        <w:tc>
          <w:tcPr>
            <w:tcW w:w="3687" w:type="dxa"/>
          </w:tcPr>
          <w:p w:rsidR="007F053E" w:rsidRDefault="00C37F43" w:rsidP="00F56B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комплекса реабилитационных и других медицинских мероприятий. </w:t>
            </w:r>
          </w:p>
        </w:tc>
        <w:tc>
          <w:tcPr>
            <w:tcW w:w="6663" w:type="dxa"/>
          </w:tcPr>
          <w:p w:rsidR="007F053E" w:rsidRDefault="00C37F43" w:rsidP="00F56B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Приваленская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регулярно проводятся мероприятия по иммунопрофилактике,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выявлению  заболеваний</w:t>
            </w:r>
            <w:proofErr w:type="gramEnd"/>
            <w:r w:rsidR="00F56BCB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направлению обучающихся на медицинские осмотры. </w:t>
            </w:r>
          </w:p>
        </w:tc>
      </w:tr>
      <w:tr w:rsidR="007F053E" w:rsidTr="00F03E79">
        <w:tc>
          <w:tcPr>
            <w:tcW w:w="3687" w:type="dxa"/>
          </w:tcPr>
          <w:p w:rsidR="007F053E" w:rsidRDefault="00F56BCB" w:rsidP="00F56B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действующих программ оказания помощи обучающимся в социальной адаптации, профориентации </w:t>
            </w:r>
          </w:p>
        </w:tc>
        <w:tc>
          <w:tcPr>
            <w:tcW w:w="6663" w:type="dxa"/>
          </w:tcPr>
          <w:p w:rsidR="007F053E" w:rsidRDefault="00F56BCB" w:rsidP="00F56B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Педагогом-психологом проводятся групповые занятия по адаптации в первых, пятых и десятых классах, диагностика в адаптационный период, а также групповые занятия о профориентации. Социальным педагогом проводится индивидуальная работа по профориентации правонарушений, знанию законов. </w:t>
            </w:r>
          </w:p>
        </w:tc>
      </w:tr>
    </w:tbl>
    <w:p w:rsidR="007F053E" w:rsidRPr="007F053E" w:rsidRDefault="007F053E" w:rsidP="007F053E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F053E" w:rsidRPr="007F0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3E"/>
    <w:rsid w:val="007F053E"/>
    <w:rsid w:val="00C37F43"/>
    <w:rsid w:val="00EC03DC"/>
    <w:rsid w:val="00F03E79"/>
    <w:rsid w:val="00F5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BD127"/>
  <w15:chartTrackingRefBased/>
  <w15:docId w15:val="{B8379699-0B0D-413F-81DC-5FF3CA74B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53E"/>
    <w:pPr>
      <w:spacing w:after="0" w:line="240" w:lineRule="auto"/>
    </w:pPr>
  </w:style>
  <w:style w:type="table" w:styleId="a4">
    <w:name w:val="Table Grid"/>
    <w:basedOn w:val="a1"/>
    <w:uiPriority w:val="39"/>
    <w:rsid w:val="007F0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асус</cp:lastModifiedBy>
  <cp:revision>1</cp:revision>
  <dcterms:created xsi:type="dcterms:W3CDTF">2020-04-05T10:31:00Z</dcterms:created>
  <dcterms:modified xsi:type="dcterms:W3CDTF">2020-04-05T11:32:00Z</dcterms:modified>
</cp:coreProperties>
</file>